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99" w:rsidRDefault="00EB3C99" w:rsidP="00EB3C99">
      <w:pPr>
        <w:tabs>
          <w:tab w:val="left" w:pos="3031"/>
        </w:tabs>
        <w:bidi/>
        <w:ind w:left="6480"/>
        <w:rPr>
          <w:rFonts w:ascii="IranNastaliq" w:hAnsi="IranNastaliq" w:cs="IranNastaliq"/>
          <w:sz w:val="28"/>
          <w:szCs w:val="28"/>
          <w:rtl/>
          <w:lang w:bidi="fa-IR"/>
        </w:rPr>
      </w:pPr>
    </w:p>
    <w:p w:rsidR="0066502B" w:rsidRDefault="0066502B" w:rsidP="0066502B">
      <w:pPr>
        <w:tabs>
          <w:tab w:val="left" w:pos="6075"/>
        </w:tabs>
        <w:bidi/>
        <w:ind w:right="-90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F65AD8" w:rsidRPr="00F65AD8" w:rsidRDefault="0066502B" w:rsidP="00673299">
      <w:pPr>
        <w:tabs>
          <w:tab w:val="left" w:pos="6075"/>
        </w:tabs>
        <w:bidi/>
        <w:spacing w:after="0"/>
        <w:ind w:right="-86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شماره:</w:t>
      </w:r>
    </w:p>
    <w:p w:rsidR="00243609" w:rsidRPr="00520F79" w:rsidRDefault="0066502B" w:rsidP="00673299">
      <w:pPr>
        <w:tabs>
          <w:tab w:val="left" w:pos="6075"/>
        </w:tabs>
        <w:bidi/>
        <w:spacing w:after="0"/>
        <w:ind w:right="-86"/>
        <w:jc w:val="both"/>
        <w:rPr>
          <w:rFonts w:ascii="IranNastaliq" w:hAnsi="IranNastaliq" w:cs="B Nazanin"/>
          <w:sz w:val="24"/>
          <w:szCs w:val="24"/>
          <w:rtl/>
          <w:lang w:bidi="fa-IR"/>
        </w:rPr>
      </w:pPr>
      <w:r w:rsidRPr="00520F7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               </w:t>
      </w:r>
      <w:r w:rsidR="00F65AD8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</w:t>
      </w:r>
      <w:r w:rsidRPr="00520F7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</w:t>
      </w:r>
      <w:r w:rsidR="00243609" w:rsidRPr="00520F79">
        <w:rPr>
          <w:rFonts w:ascii="IranNastaliq" w:hAnsi="IranNastaliq" w:cs="B Nazanin" w:hint="cs"/>
          <w:sz w:val="24"/>
          <w:szCs w:val="24"/>
          <w:rtl/>
          <w:lang w:bidi="fa-IR"/>
        </w:rPr>
        <w:t>ت</w:t>
      </w:r>
      <w:r w:rsidRPr="00520F79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اریخ:  </w:t>
      </w:r>
    </w:p>
    <w:p w:rsidR="00535FDE" w:rsidRPr="00535FDE" w:rsidRDefault="00243609" w:rsidP="00394813">
      <w:pPr>
        <w:tabs>
          <w:tab w:val="left" w:pos="6075"/>
        </w:tabs>
        <w:bidi/>
        <w:ind w:right="-90"/>
        <w:jc w:val="center"/>
        <w:rPr>
          <w:rFonts w:ascii="IranNastaliq" w:hAnsi="IranNastaliq" w:cs="B Nazanin"/>
          <w:b/>
          <w:bCs/>
          <w:sz w:val="28"/>
          <w:szCs w:val="28"/>
          <w:u w:val="single"/>
          <w:rtl/>
          <w:lang w:bidi="fa-IR"/>
        </w:rPr>
      </w:pPr>
      <w:r w:rsidRPr="00535FDE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>قرار داد</w:t>
      </w:r>
      <w:r w:rsidR="00535FDE" w:rsidRPr="00535FDE">
        <w:rPr>
          <w:rFonts w:ascii="IranNastaliq" w:hAnsi="IranNastaliq" w:cs="B Nazanin" w:hint="cs"/>
          <w:b/>
          <w:bCs/>
          <w:sz w:val="28"/>
          <w:szCs w:val="28"/>
          <w:u w:val="single"/>
          <w:rtl/>
          <w:lang w:bidi="fa-IR"/>
        </w:rPr>
        <w:t xml:space="preserve">    </w:t>
      </w:r>
    </w:p>
    <w:p w:rsidR="00243609" w:rsidRPr="00535FDE" w:rsidRDefault="00535FDE" w:rsidP="00535FDE">
      <w:pPr>
        <w:tabs>
          <w:tab w:val="left" w:pos="6075"/>
        </w:tabs>
        <w:bidi/>
        <w:ind w:right="-90"/>
        <w:jc w:val="center"/>
        <w:rPr>
          <w:rFonts w:ascii="IranNastaliq" w:hAnsi="IranNastaliq"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u w:val="single"/>
          <w:rtl/>
          <w:lang w:bidi="fa-IR"/>
        </w:rPr>
        <w:t xml:space="preserve">            </w:t>
      </w:r>
    </w:p>
    <w:p w:rsidR="00243609" w:rsidRPr="005B29D0" w:rsidRDefault="00243609" w:rsidP="00673299">
      <w:pPr>
        <w:tabs>
          <w:tab w:val="left" w:pos="6075"/>
        </w:tabs>
        <w:bidi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این قرارداد فی مابین شرکت </w:t>
      </w:r>
      <w:r w:rsidR="00673299">
        <w:rPr>
          <w:rFonts w:ascii="IranNastaliq" w:hAnsi="IranNastaliq" w:cs="B Nazanin"/>
          <w:sz w:val="24"/>
          <w:szCs w:val="24"/>
          <w:lang w:bidi="fa-IR"/>
        </w:rPr>
        <w:t xml:space="preserve"> …………..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به نمایندگی </w:t>
      </w:r>
      <w:r w:rsidR="00673299">
        <w:rPr>
          <w:rFonts w:ascii="IranNastaliq" w:hAnsi="IranNastaliq" w:cs="B Nazanin"/>
          <w:sz w:val="24"/>
          <w:szCs w:val="24"/>
          <w:lang w:bidi="fa-IR"/>
        </w:rPr>
        <w:t>……………….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به آدرس: </w:t>
      </w:r>
      <w:r w:rsidR="00673299">
        <w:rPr>
          <w:rFonts w:ascii="IranNastaliq" w:hAnsi="IranNastaliq" w:cs="B Nazanin"/>
          <w:sz w:val="24"/>
          <w:szCs w:val="24"/>
          <w:lang w:bidi="fa-IR"/>
        </w:rPr>
        <w:t>………………………………………………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به عنوان </w:t>
      </w:r>
      <w:r w:rsidR="0082268C">
        <w:rPr>
          <w:rFonts w:ascii="IranNastaliq" w:hAnsi="IranNastaliq" w:cs="B Nazanin" w:hint="cs"/>
          <w:sz w:val="24"/>
          <w:szCs w:val="24"/>
          <w:rtl/>
          <w:lang w:bidi="fa-IR"/>
        </w:rPr>
        <w:t>فروشنده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از یک طرف و شرکت</w:t>
      </w:r>
      <w:r w:rsidR="0082268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73299"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 به نمایندگی..................................</w:t>
      </w:r>
      <w:r w:rsidR="0082268C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به شماره ثبت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73299">
        <w:rPr>
          <w:rFonts w:ascii="IranNastaliq" w:hAnsi="IranNastaliq" w:cs="B Nazanin" w:hint="cs"/>
          <w:sz w:val="24"/>
          <w:szCs w:val="24"/>
          <w:rtl/>
          <w:lang w:bidi="fa-IR"/>
        </w:rPr>
        <w:t>................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به آدرس: </w:t>
      </w:r>
      <w:r w:rsidR="00673299">
        <w:rPr>
          <w:rFonts w:ascii="IranNastaliq" w:hAnsi="IranNastaliq" w:cs="B Nazanin" w:hint="cs"/>
          <w:sz w:val="24"/>
          <w:szCs w:val="24"/>
          <w:rtl/>
          <w:lang w:bidi="fa-IR"/>
        </w:rPr>
        <w:t>..................................</w:t>
      </w:r>
      <w:r w:rsidR="00701981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به عنوان </w:t>
      </w:r>
      <w:r w:rsidR="0082268C">
        <w:rPr>
          <w:rFonts w:ascii="IranNastaliq" w:hAnsi="IranNastaliq" w:cs="B Nazanin" w:hint="cs"/>
          <w:sz w:val="24"/>
          <w:szCs w:val="24"/>
          <w:rtl/>
          <w:lang w:bidi="fa-IR"/>
        </w:rPr>
        <w:t>خریدار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طبق شرایط زیر منعقد می</w:t>
      </w:r>
      <w:r w:rsidRPr="005B29D0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گردد و طرفین متعهد به اجرای مفاد آن </w:t>
      </w:r>
      <w:r w:rsidR="00F706A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می</w:t>
      </w:r>
      <w:r w:rsidR="009F6A64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باشند.</w:t>
      </w:r>
    </w:p>
    <w:p w:rsidR="00243609" w:rsidRPr="005B29D0" w:rsidRDefault="00243609" w:rsidP="00D96A16">
      <w:pPr>
        <w:tabs>
          <w:tab w:val="left" w:pos="6075"/>
        </w:tabs>
        <w:bidi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ماده1</w:t>
      </w:r>
      <w:r w:rsidR="00387D44"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- موضوع قرارداد</w:t>
      </w:r>
    </w:p>
    <w:p w:rsidR="00243609" w:rsidRPr="005B29D0" w:rsidRDefault="00243609" w:rsidP="00D96A16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تاًمین یک دستگاه دوربین رادیو گرافی </w:t>
      </w:r>
      <w:r w:rsidR="00387D44" w:rsidRPr="005B29D0">
        <w:rPr>
          <w:rFonts w:asciiTheme="majorBidi" w:hAnsiTheme="majorBidi" w:cs="B Nazanin"/>
          <w:sz w:val="24"/>
          <w:szCs w:val="24"/>
          <w:lang w:bidi="fa-IR"/>
        </w:rPr>
        <w:t>sentinel 880</w:t>
      </w:r>
      <w:r w:rsidR="00387D44"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مدل دلتا</w:t>
      </w:r>
    </w:p>
    <w:p w:rsidR="00387D44" w:rsidRPr="005B29D0" w:rsidRDefault="00387D44" w:rsidP="00D96A16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ماده 2- مبلغ قرارداد</w:t>
      </w:r>
    </w:p>
    <w:p w:rsidR="00387D44" w:rsidRPr="005B29D0" w:rsidRDefault="00387D44" w:rsidP="00673299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مبلغ قرار داد</w:t>
      </w:r>
      <w:r w:rsidR="00673299">
        <w:rPr>
          <w:rFonts w:asciiTheme="majorBidi" w:hAnsiTheme="majorBidi" w:cs="B Nazanin" w:hint="cs"/>
          <w:sz w:val="24"/>
          <w:szCs w:val="24"/>
          <w:rtl/>
          <w:lang w:bidi="fa-IR"/>
        </w:rPr>
        <w:t>125</w:t>
      </w:r>
      <w:r w:rsidR="0082268C">
        <w:rPr>
          <w:rFonts w:asciiTheme="majorBidi" w:hAnsiTheme="majorBidi" w:cs="B Nazanin" w:hint="cs"/>
          <w:sz w:val="24"/>
          <w:szCs w:val="24"/>
          <w:rtl/>
          <w:lang w:bidi="fa-IR"/>
        </w:rPr>
        <w:t>.000.000</w:t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ریال می</w:t>
      </w:r>
      <w:r w:rsidRPr="005B29D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باشد.</w:t>
      </w:r>
    </w:p>
    <w:p w:rsidR="00387D44" w:rsidRPr="005B29D0" w:rsidRDefault="00387D44" w:rsidP="00D96A16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ماده </w:t>
      </w:r>
      <w:r w:rsidR="00D96A16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- نحوه پرداخت</w:t>
      </w:r>
    </w:p>
    <w:p w:rsidR="00387D44" w:rsidRDefault="00387D44" w:rsidP="00673299">
      <w:pPr>
        <w:pStyle w:val="ListParagraph"/>
        <w:numPr>
          <w:ilvl w:val="0"/>
          <w:numId w:val="5"/>
        </w:num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lang w:bidi="fa-IR"/>
        </w:rPr>
      </w:pPr>
      <w:r w:rsidRPr="00E07F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مبلغ </w:t>
      </w:r>
      <w:r w:rsidR="00673299">
        <w:rPr>
          <w:rFonts w:asciiTheme="majorBidi" w:hAnsiTheme="majorBidi" w:cs="B Nazanin" w:hint="cs"/>
          <w:sz w:val="24"/>
          <w:szCs w:val="24"/>
          <w:rtl/>
          <w:lang w:bidi="fa-IR"/>
        </w:rPr>
        <w:t>100</w:t>
      </w:r>
      <w:r w:rsidR="00C45137">
        <w:rPr>
          <w:rFonts w:asciiTheme="majorBidi" w:hAnsiTheme="majorBidi" w:cs="B Nazanin" w:hint="cs"/>
          <w:sz w:val="24"/>
          <w:szCs w:val="24"/>
          <w:rtl/>
          <w:lang w:bidi="fa-IR"/>
        </w:rPr>
        <w:t>0</w:t>
      </w:r>
      <w:r w:rsidR="0082268C">
        <w:rPr>
          <w:rFonts w:asciiTheme="majorBidi" w:hAnsiTheme="majorBidi" w:cs="B Nazanin" w:hint="cs"/>
          <w:sz w:val="24"/>
          <w:szCs w:val="24"/>
          <w:rtl/>
          <w:lang w:bidi="fa-IR"/>
        </w:rPr>
        <w:t>.000.000</w:t>
      </w:r>
      <w:r w:rsidR="009F6A6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ريال </w:t>
      </w:r>
      <w:r w:rsidR="00FC3172" w:rsidRPr="00E07F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بابت </w:t>
      </w:r>
      <w:r w:rsidR="00C45137">
        <w:rPr>
          <w:rFonts w:asciiTheme="majorBidi" w:hAnsiTheme="majorBidi" w:cs="B Nazanin" w:hint="cs"/>
          <w:sz w:val="24"/>
          <w:szCs w:val="24"/>
          <w:rtl/>
          <w:lang w:bidi="fa-IR"/>
        </w:rPr>
        <w:t>پیش پرداخت قراداد</w:t>
      </w:r>
      <w:r w:rsidR="00E07F24" w:rsidRPr="00E07F2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C45137" w:rsidRPr="00E07F24" w:rsidRDefault="00C45137" w:rsidP="00673299">
      <w:pPr>
        <w:pStyle w:val="ListParagraph"/>
        <w:numPr>
          <w:ilvl w:val="0"/>
          <w:numId w:val="5"/>
        </w:num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E07F2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مبلغ </w:t>
      </w:r>
      <w:r w:rsidR="0067329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124.000.000 ريال چک شماره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673299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.............................. به تاریخ ..........................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زمان </w:t>
      </w:r>
      <w:r w:rsidR="00D95077">
        <w:rPr>
          <w:rFonts w:asciiTheme="majorBidi" w:hAnsiTheme="majorBidi" w:cs="B Nazanin" w:hint="cs"/>
          <w:sz w:val="24"/>
          <w:szCs w:val="24"/>
          <w:rtl/>
          <w:lang w:bidi="fa-IR"/>
        </w:rPr>
        <w:t>ارسال نامه و تایید کنترل کیفی از سازمان انرژی اتمی ایران.</w:t>
      </w:r>
    </w:p>
    <w:p w:rsidR="00387D44" w:rsidRPr="005B29D0" w:rsidRDefault="00387D44" w:rsidP="00D96A16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ماده </w:t>
      </w:r>
      <w:r w:rsidR="00D96A16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- محل تحویل کالا</w:t>
      </w:r>
    </w:p>
    <w:p w:rsidR="00387D44" w:rsidRPr="005B29D0" w:rsidRDefault="00E10362" w:rsidP="00D96A16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محل تحویل کالا </w:t>
      </w:r>
      <w:r w:rsidR="00387D44"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موضوع ماده یک قرارداد در محل شرکت فروشنده به آدرس فوق می</w:t>
      </w:r>
      <w:r w:rsidR="00387D44" w:rsidRPr="005B29D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87D44" w:rsidRPr="005B29D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="00387D44"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باشد.</w:t>
      </w:r>
    </w:p>
    <w:p w:rsidR="00387D44" w:rsidRPr="005B29D0" w:rsidRDefault="00387D44" w:rsidP="00D96A16">
      <w:pPr>
        <w:tabs>
          <w:tab w:val="left" w:pos="6075"/>
        </w:tabs>
        <w:bidi/>
        <w:ind w:right="-90"/>
        <w:jc w:val="mediumKashida"/>
        <w:rPr>
          <w:rFonts w:asciiTheme="majorBidi" w:hAnsiTheme="majorBidi" w:cs="B Nazanin"/>
          <w:sz w:val="24"/>
          <w:szCs w:val="24"/>
          <w:rtl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ماده </w:t>
      </w:r>
      <w:r w:rsidR="00D96A16">
        <w:rPr>
          <w:rFonts w:asciiTheme="majorBidi" w:hAnsiTheme="majorBidi" w:cs="B Nazanin" w:hint="cs"/>
          <w:sz w:val="24"/>
          <w:szCs w:val="24"/>
          <w:rtl/>
          <w:lang w:bidi="fa-IR"/>
        </w:rPr>
        <w:t>5</w:t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- </w:t>
      </w:r>
      <w:r w:rsidR="00E10362">
        <w:rPr>
          <w:rFonts w:asciiTheme="majorBidi" w:hAnsiTheme="majorBidi" w:cs="B Nazanin" w:hint="cs"/>
          <w:sz w:val="24"/>
          <w:szCs w:val="24"/>
          <w:rtl/>
          <w:lang w:bidi="fa-IR"/>
        </w:rPr>
        <w:t>تعهدات:</w:t>
      </w:r>
    </w:p>
    <w:p w:rsidR="00387D44" w:rsidRDefault="00387D44" w:rsidP="00D96A16">
      <w:pPr>
        <w:pStyle w:val="ListParagraph"/>
        <w:numPr>
          <w:ilvl w:val="0"/>
          <w:numId w:val="4"/>
        </w:numPr>
        <w:tabs>
          <w:tab w:val="left" w:pos="6075"/>
        </w:tabs>
        <w:bidi/>
        <w:spacing w:line="360" w:lineRule="auto"/>
        <w:ind w:right="-90"/>
        <w:jc w:val="mediumKashida"/>
        <w:rPr>
          <w:rFonts w:asciiTheme="majorBidi" w:hAnsiTheme="majorBidi" w:cs="B Nazanin"/>
          <w:sz w:val="24"/>
          <w:szCs w:val="24"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فروشنده متعهد می</w:t>
      </w:r>
      <w:r w:rsidRPr="005B29D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گردد که کالای موضوع قرارداد را صحیح و سالم تحویل خریدار نماید.</w:t>
      </w:r>
    </w:p>
    <w:p w:rsidR="00F706A4" w:rsidRPr="005B29D0" w:rsidRDefault="00F706A4" w:rsidP="00F706A4">
      <w:pPr>
        <w:pStyle w:val="ListParagraph"/>
        <w:numPr>
          <w:ilvl w:val="0"/>
          <w:numId w:val="4"/>
        </w:numPr>
        <w:tabs>
          <w:tab w:val="left" w:pos="6075"/>
        </w:tabs>
        <w:bidi/>
        <w:spacing w:line="360" w:lineRule="auto"/>
        <w:ind w:right="-90"/>
        <w:jc w:val="mediumKashida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فروشنده متعهد به اخذ تاییدیه کنترل کیفی از سازمان انرژی اتمی می</w:t>
      </w:r>
      <w:r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باشد.</w:t>
      </w:r>
    </w:p>
    <w:p w:rsidR="00387D44" w:rsidRPr="005B29D0" w:rsidRDefault="00520F79" w:rsidP="00D96A16">
      <w:pPr>
        <w:pStyle w:val="ListParagraph"/>
        <w:numPr>
          <w:ilvl w:val="0"/>
          <w:numId w:val="4"/>
        </w:numPr>
        <w:tabs>
          <w:tab w:val="left" w:pos="6075"/>
        </w:tabs>
        <w:bidi/>
        <w:spacing w:line="360" w:lineRule="auto"/>
        <w:ind w:right="-90"/>
        <w:jc w:val="mediumKashida"/>
        <w:rPr>
          <w:rFonts w:asciiTheme="majorBidi" w:hAnsiTheme="majorBidi" w:cs="B Nazanin"/>
          <w:sz w:val="24"/>
          <w:szCs w:val="24"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خریدار موظف به اخذ مجوز ورود و ترخیص از سازمان انرژی اتمی بوده و مسئولیت تاخیر بر عهده خریدار می</w:t>
      </w:r>
      <w:r w:rsidRPr="005B29D0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باشد.</w:t>
      </w:r>
    </w:p>
    <w:p w:rsidR="00520F79" w:rsidRPr="00535FDE" w:rsidRDefault="00520F79" w:rsidP="00D96A16">
      <w:pPr>
        <w:pStyle w:val="ListParagraph"/>
        <w:numPr>
          <w:ilvl w:val="0"/>
          <w:numId w:val="4"/>
        </w:numPr>
        <w:tabs>
          <w:tab w:val="left" w:pos="6075"/>
        </w:tabs>
        <w:bidi/>
        <w:spacing w:line="360" w:lineRule="auto"/>
        <w:ind w:right="-90"/>
        <w:jc w:val="mediumKashida"/>
        <w:rPr>
          <w:rFonts w:asciiTheme="majorBidi" w:hAnsiTheme="majorBidi" w:cs="B Nazanin"/>
          <w:sz w:val="24"/>
          <w:szCs w:val="24"/>
          <w:lang w:bidi="fa-IR"/>
        </w:rPr>
      </w:pPr>
      <w:r w:rsidRPr="005B29D0">
        <w:rPr>
          <w:rFonts w:asciiTheme="majorBidi" w:hAnsiTheme="majorBidi" w:cs="B Nazanin" w:hint="cs"/>
          <w:sz w:val="24"/>
          <w:szCs w:val="24"/>
          <w:rtl/>
          <w:lang w:bidi="fa-IR"/>
        </w:rPr>
        <w:t>در صورت فسخ قرارداد از طرف خریدار</w:t>
      </w:r>
      <w:r w:rsidR="00535FD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10 % </w:t>
      </w:r>
      <w:r w:rsidRPr="00535FDE">
        <w:rPr>
          <w:rFonts w:asciiTheme="majorBidi" w:hAnsiTheme="majorBidi" w:cs="B Nazanin" w:hint="cs"/>
          <w:sz w:val="24"/>
          <w:szCs w:val="24"/>
          <w:rtl/>
          <w:lang w:bidi="fa-IR"/>
        </w:rPr>
        <w:t>به عنوان خسارت از مبلغ پیش پرداخت کسر خواهد شد</w:t>
      </w:r>
      <w:r w:rsidR="005B29D0" w:rsidRPr="00535FD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66502B" w:rsidRPr="005B29D0" w:rsidRDefault="0066502B" w:rsidP="00D96A16">
      <w:pPr>
        <w:tabs>
          <w:tab w:val="left" w:pos="6075"/>
        </w:tabs>
        <w:bidi/>
        <w:spacing w:line="360" w:lineRule="auto"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</w:t>
      </w:r>
    </w:p>
    <w:p w:rsidR="0066502B" w:rsidRPr="005B29D0" w:rsidRDefault="0066502B" w:rsidP="00D96A16">
      <w:pPr>
        <w:tabs>
          <w:tab w:val="left" w:pos="6075"/>
        </w:tabs>
        <w:bidi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:rsidR="0066502B" w:rsidRPr="005B29D0" w:rsidRDefault="0066502B" w:rsidP="00D96A16">
      <w:pPr>
        <w:tabs>
          <w:tab w:val="left" w:pos="6075"/>
        </w:tabs>
        <w:bidi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DF10AD" w:rsidRDefault="00DF10AD" w:rsidP="00D96A16">
      <w:pPr>
        <w:tabs>
          <w:tab w:val="left" w:pos="6075"/>
          <w:tab w:val="right" w:pos="8640"/>
        </w:tabs>
        <w:bidi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82268C" w:rsidRDefault="0082268C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82268C" w:rsidRDefault="0082268C" w:rsidP="0089795B">
      <w:pPr>
        <w:tabs>
          <w:tab w:val="left" w:pos="6075"/>
          <w:tab w:val="right" w:pos="8640"/>
        </w:tabs>
        <w:bidi/>
        <w:spacing w:after="0"/>
        <w:ind w:right="-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</w:t>
      </w:r>
    </w:p>
    <w:p w:rsidR="0082268C" w:rsidRDefault="0082268C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89795B" w:rsidRPr="00806664" w:rsidRDefault="0089795B" w:rsidP="00673299">
      <w:pPr>
        <w:tabs>
          <w:tab w:val="left" w:pos="6075"/>
          <w:tab w:val="right" w:pos="8640"/>
        </w:tabs>
        <w:bidi/>
        <w:spacing w:after="0"/>
        <w:ind w:right="-90"/>
        <w:jc w:val="mediumKashida"/>
        <w:rPr>
          <w:rFonts w:ascii="IranNastaliq" w:hAnsi="IranNastaliq" w:cs="B Nazanin"/>
          <w:sz w:val="20"/>
          <w:szCs w:val="20"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</w:t>
      </w:r>
      <w:r w:rsidRPr="0089795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89795B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شماره</w:t>
      </w:r>
      <w:r w:rsidRPr="00806664">
        <w:rPr>
          <w:rFonts w:ascii="IranNastaliq" w:hAnsi="IranNastaliq" w:cs="B Nazanin" w:hint="cs"/>
          <w:sz w:val="20"/>
          <w:szCs w:val="20"/>
          <w:rtl/>
          <w:lang w:bidi="fa-IR"/>
        </w:rPr>
        <w:t>:</w:t>
      </w:r>
      <w:r w:rsidRPr="00806664">
        <w:rPr>
          <w:rFonts w:asciiTheme="majorBidi" w:hAnsiTheme="majorBidi" w:cs="B Nazanin"/>
          <w:sz w:val="20"/>
          <w:szCs w:val="20"/>
          <w:lang w:bidi="fa-IR"/>
        </w:rPr>
        <w:t xml:space="preserve"> </w:t>
      </w:r>
    </w:p>
    <w:p w:rsidR="0089795B" w:rsidRDefault="0089795B" w:rsidP="00673299">
      <w:pPr>
        <w:tabs>
          <w:tab w:val="left" w:pos="6075"/>
        </w:tabs>
        <w:bidi/>
        <w:spacing w:after="0"/>
        <w:ind w:right="-86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</w:t>
      </w: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         تاریخ: </w:t>
      </w:r>
    </w:p>
    <w:p w:rsidR="0082268C" w:rsidRDefault="0082268C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99491A" w:rsidRPr="005B29D0" w:rsidRDefault="0099491A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ماده </w:t>
      </w:r>
      <w:r w:rsidR="00D96A16">
        <w:rPr>
          <w:rFonts w:ascii="IranNastaliq" w:hAnsi="IranNastaliq" w:cs="B Nazanin" w:hint="cs"/>
          <w:sz w:val="24"/>
          <w:szCs w:val="24"/>
          <w:rtl/>
          <w:lang w:bidi="fa-IR"/>
        </w:rPr>
        <w:t>6-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حل اختلاف</w:t>
      </w:r>
    </w:p>
    <w:p w:rsidR="0099491A" w:rsidRPr="005B29D0" w:rsidRDefault="0099491A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در صورت هرگونه اختلاف در تفسیر و یا </w:t>
      </w:r>
      <w:r w:rsidR="004D6D9A"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تعبیرمفاد این قرارداد طرفین متعهد می</w:t>
      </w:r>
      <w:r w:rsidR="004D6D9A" w:rsidRPr="005B29D0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4D6D9A"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گردند موارد را از طریق مذاکره حل و فصل نمایند در صورت عدم حصول نتیجه طرفین می</w:t>
      </w:r>
      <w:r w:rsidR="004D6D9A" w:rsidRPr="005B29D0">
        <w:rPr>
          <w:rFonts w:ascii="IranNastaliq" w:hAnsi="IranNastaliq" w:cs="B Nazanin"/>
          <w:sz w:val="24"/>
          <w:szCs w:val="24"/>
          <w:rtl/>
          <w:lang w:bidi="fa-IR"/>
        </w:rPr>
        <w:softHyphen/>
      </w:r>
      <w:r w:rsidR="004D6D9A"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توانند با مراجعه به مراجع ذی صلاح مراحل قانونی را طی نمایند</w:t>
      </w:r>
    </w:p>
    <w:p w:rsidR="004D6D9A" w:rsidRPr="005B29D0" w:rsidRDefault="004D6D9A" w:rsidP="00C45137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این قرارداد در </w:t>
      </w:r>
      <w:r w:rsidR="00816CD7">
        <w:rPr>
          <w:rFonts w:ascii="IranNastaliq" w:hAnsi="IranNastaliq" w:cs="B Nazanin" w:hint="cs"/>
          <w:sz w:val="24"/>
          <w:szCs w:val="24"/>
          <w:rtl/>
          <w:lang w:bidi="fa-IR"/>
        </w:rPr>
        <w:t>6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ماده تنظیم گردیده است و در دو نسخه به امضای طرفین قرارداد رسید که هر نسخه حکم واحد دارد.</w:t>
      </w:r>
    </w:p>
    <w:p w:rsidR="004D6D9A" w:rsidRPr="005B29D0" w:rsidRDefault="004D6D9A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4D6D9A" w:rsidRPr="005B29D0" w:rsidRDefault="004D6D9A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4D6D9A" w:rsidRPr="005B29D0" w:rsidRDefault="004D6D9A" w:rsidP="00D96A16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4D6D9A" w:rsidRDefault="00535FDE" w:rsidP="00673299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</w:t>
      </w:r>
      <w:r w:rsidR="004D6D9A"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خریدار: </w:t>
      </w:r>
      <w:r w:rsidR="0067329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</w:t>
      </w:r>
      <w:r w:rsidR="004D6D9A" w:rsidRPr="005B29D0">
        <w:rPr>
          <w:rFonts w:ascii="IranNastaliq" w:hAnsi="IranNastaliq" w:cs="B Nazanin" w:hint="cs"/>
          <w:sz w:val="24"/>
          <w:szCs w:val="24"/>
          <w:rtl/>
          <w:lang w:bidi="fa-IR"/>
        </w:rPr>
        <w:t>فروشنده:</w:t>
      </w:r>
      <w:r w:rsidR="00D95077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</w:p>
    <w:p w:rsidR="004D6D9A" w:rsidRPr="005B29D0" w:rsidRDefault="004D6D9A" w:rsidP="00673299">
      <w:pPr>
        <w:bidi/>
        <w:spacing w:line="240" w:lineRule="auto"/>
        <w:ind w:left="90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</w:t>
      </w:r>
      <w:r w:rsidR="00535FDE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     </w:t>
      </w:r>
      <w:r w:rsidRPr="005B29D0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نماینده:</w:t>
      </w:r>
      <w:r w:rsidR="00D95077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673299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</w:t>
      </w:r>
      <w:r w:rsidR="00D95077" w:rsidRPr="00D95077">
        <w:rPr>
          <w:rFonts w:ascii="IranNastaliq" w:hAnsi="IranNastaliq" w:cs="B Nazanin" w:hint="cs"/>
          <w:sz w:val="24"/>
          <w:szCs w:val="24"/>
          <w:rtl/>
          <w:lang w:bidi="fa-IR"/>
        </w:rPr>
        <w:t>نماینده</w:t>
      </w:r>
      <w:r w:rsidR="00D9507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: </w:t>
      </w:r>
      <w:bookmarkStart w:id="0" w:name="_GoBack"/>
      <w:bookmarkEnd w:id="0"/>
    </w:p>
    <w:p w:rsidR="00EB3C99" w:rsidRPr="002D5F90" w:rsidRDefault="00EB3C99" w:rsidP="00D96A16">
      <w:pPr>
        <w:bidi/>
        <w:spacing w:line="240" w:lineRule="auto"/>
        <w:ind w:left="-367"/>
        <w:jc w:val="mediumKashida"/>
        <w:rPr>
          <w:rFonts w:ascii="IranNastaliq" w:hAnsi="IranNastaliq" w:cs="B Nazanin"/>
          <w:sz w:val="24"/>
          <w:szCs w:val="24"/>
          <w:rtl/>
          <w:lang w:bidi="fa-IR"/>
        </w:rPr>
      </w:pPr>
    </w:p>
    <w:p w:rsidR="00EB3C99" w:rsidRDefault="00EB3C99" w:rsidP="00D915CB">
      <w:pPr>
        <w:tabs>
          <w:tab w:val="left" w:pos="3031"/>
        </w:tabs>
        <w:bidi/>
        <w:ind w:left="7200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</w:t>
      </w:r>
    </w:p>
    <w:p w:rsidR="00EB3C99" w:rsidRPr="00966649" w:rsidRDefault="00EB3C99" w:rsidP="00EB3C99">
      <w:pPr>
        <w:bidi/>
        <w:ind w:left="-183" w:hanging="270"/>
        <w:rPr>
          <w:rFonts w:ascii="IranNastaliq" w:hAnsi="IranNastaliq" w:cs="IranNastaliq"/>
          <w:sz w:val="28"/>
          <w:szCs w:val="28"/>
          <w:rtl/>
          <w:lang w:bidi="fa-IR"/>
        </w:rPr>
      </w:pPr>
    </w:p>
    <w:sectPr w:rsidR="00EB3C99" w:rsidRPr="00966649" w:rsidSect="0099491A">
      <w:headerReference w:type="default" r:id="rId8"/>
      <w:footerReference w:type="default" r:id="rId9"/>
      <w:pgSz w:w="11909" w:h="16834" w:code="9"/>
      <w:pgMar w:top="-540" w:right="569" w:bottom="432" w:left="540" w:header="0" w:footer="0" w:gutter="0"/>
      <w:cols w:space="720"/>
      <w:bidi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73" w:rsidRDefault="009D1973" w:rsidP="00897103">
      <w:pPr>
        <w:spacing w:after="0" w:line="240" w:lineRule="auto"/>
      </w:pPr>
      <w:r>
        <w:separator/>
      </w:r>
    </w:p>
  </w:endnote>
  <w:endnote w:type="continuationSeparator" w:id="0">
    <w:p w:rsidR="009D1973" w:rsidRDefault="009D1973" w:rsidP="008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F3E" w:rsidRPr="008A5F3E" w:rsidRDefault="008A5F3E" w:rsidP="00721A63">
    <w:pPr>
      <w:pStyle w:val="Footer"/>
      <w:tabs>
        <w:tab w:val="clear" w:pos="4680"/>
        <w:tab w:val="clear" w:pos="9360"/>
        <w:tab w:val="left" w:pos="5813"/>
      </w:tabs>
      <w:bidi/>
      <w:rPr>
        <w:rFonts w:cs="B Koodak"/>
        <w:color w:val="404040" w:themeColor="text1" w:themeTint="BF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73" w:rsidRDefault="009D1973" w:rsidP="00897103">
      <w:pPr>
        <w:spacing w:after="0" w:line="240" w:lineRule="auto"/>
      </w:pPr>
      <w:r>
        <w:separator/>
      </w:r>
    </w:p>
  </w:footnote>
  <w:footnote w:type="continuationSeparator" w:id="0">
    <w:p w:rsidR="009D1973" w:rsidRDefault="009D1973" w:rsidP="008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103" w:rsidRPr="00B244E5" w:rsidRDefault="00897103" w:rsidP="0066502B">
    <w:pPr>
      <w:pStyle w:val="Header"/>
      <w:tabs>
        <w:tab w:val="clear" w:pos="4680"/>
        <w:tab w:val="clear" w:pos="9360"/>
        <w:tab w:val="right" w:pos="10170"/>
        <w:tab w:val="right" w:pos="10980"/>
      </w:tabs>
      <w:spacing w:before="240" w:after="240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5E3"/>
    <w:multiLevelType w:val="hybridMultilevel"/>
    <w:tmpl w:val="5FCA40E6"/>
    <w:lvl w:ilvl="0" w:tplc="A562495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3BB8"/>
    <w:multiLevelType w:val="hybridMultilevel"/>
    <w:tmpl w:val="52481DB6"/>
    <w:lvl w:ilvl="0" w:tplc="95B60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53F2"/>
    <w:multiLevelType w:val="hybridMultilevel"/>
    <w:tmpl w:val="0B587BB6"/>
    <w:lvl w:ilvl="0" w:tplc="F92229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2099F"/>
    <w:multiLevelType w:val="hybridMultilevel"/>
    <w:tmpl w:val="689ED476"/>
    <w:lvl w:ilvl="0" w:tplc="6B26F1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A24BC"/>
    <w:multiLevelType w:val="hybridMultilevel"/>
    <w:tmpl w:val="E28218B0"/>
    <w:lvl w:ilvl="0" w:tplc="ECA4C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8A"/>
    <w:rsid w:val="000727D8"/>
    <w:rsid w:val="000A2381"/>
    <w:rsid w:val="000A626E"/>
    <w:rsid w:val="000C4E1E"/>
    <w:rsid w:val="000C712A"/>
    <w:rsid w:val="000D2F52"/>
    <w:rsid w:val="000D5729"/>
    <w:rsid w:val="000F55F0"/>
    <w:rsid w:val="001439A7"/>
    <w:rsid w:val="00166A24"/>
    <w:rsid w:val="00167442"/>
    <w:rsid w:val="001A52DB"/>
    <w:rsid w:val="001A7807"/>
    <w:rsid w:val="001C4564"/>
    <w:rsid w:val="00217E51"/>
    <w:rsid w:val="0023592D"/>
    <w:rsid w:val="00243609"/>
    <w:rsid w:val="00247B8C"/>
    <w:rsid w:val="0026529C"/>
    <w:rsid w:val="002913CA"/>
    <w:rsid w:val="002B4779"/>
    <w:rsid w:val="002D5F90"/>
    <w:rsid w:val="00322534"/>
    <w:rsid w:val="00387D44"/>
    <w:rsid w:val="00394813"/>
    <w:rsid w:val="00397647"/>
    <w:rsid w:val="003A2507"/>
    <w:rsid w:val="003C4DBF"/>
    <w:rsid w:val="003D70B9"/>
    <w:rsid w:val="003E1076"/>
    <w:rsid w:val="003F6279"/>
    <w:rsid w:val="00400172"/>
    <w:rsid w:val="004050B6"/>
    <w:rsid w:val="00420A3A"/>
    <w:rsid w:val="0043496A"/>
    <w:rsid w:val="00434C82"/>
    <w:rsid w:val="004B2B3E"/>
    <w:rsid w:val="004D69AB"/>
    <w:rsid w:val="004D6D9A"/>
    <w:rsid w:val="004F7723"/>
    <w:rsid w:val="00520F79"/>
    <w:rsid w:val="00527814"/>
    <w:rsid w:val="00535FDE"/>
    <w:rsid w:val="00575C7A"/>
    <w:rsid w:val="00575C83"/>
    <w:rsid w:val="005803FB"/>
    <w:rsid w:val="005A3236"/>
    <w:rsid w:val="005B09BB"/>
    <w:rsid w:val="005B0ACA"/>
    <w:rsid w:val="005B29D0"/>
    <w:rsid w:val="005B76C0"/>
    <w:rsid w:val="005D435A"/>
    <w:rsid w:val="006366E7"/>
    <w:rsid w:val="00636848"/>
    <w:rsid w:val="0066502B"/>
    <w:rsid w:val="00673299"/>
    <w:rsid w:val="006E3354"/>
    <w:rsid w:val="00701981"/>
    <w:rsid w:val="00712A5D"/>
    <w:rsid w:val="00721A63"/>
    <w:rsid w:val="00721DA4"/>
    <w:rsid w:val="00721EFE"/>
    <w:rsid w:val="00742310"/>
    <w:rsid w:val="00763AE2"/>
    <w:rsid w:val="007979C6"/>
    <w:rsid w:val="007D6379"/>
    <w:rsid w:val="007E7730"/>
    <w:rsid w:val="00806664"/>
    <w:rsid w:val="00816CD7"/>
    <w:rsid w:val="0082268C"/>
    <w:rsid w:val="008744B8"/>
    <w:rsid w:val="00897103"/>
    <w:rsid w:val="0089795B"/>
    <w:rsid w:val="008A5F3E"/>
    <w:rsid w:val="008E18F5"/>
    <w:rsid w:val="00966649"/>
    <w:rsid w:val="00972AD5"/>
    <w:rsid w:val="009757C2"/>
    <w:rsid w:val="0098470C"/>
    <w:rsid w:val="009869BF"/>
    <w:rsid w:val="0099491A"/>
    <w:rsid w:val="009D1973"/>
    <w:rsid w:val="009D7FE0"/>
    <w:rsid w:val="009E5A12"/>
    <w:rsid w:val="009F6A64"/>
    <w:rsid w:val="00A170A0"/>
    <w:rsid w:val="00A36F34"/>
    <w:rsid w:val="00A43CFB"/>
    <w:rsid w:val="00A822C2"/>
    <w:rsid w:val="00A86FCD"/>
    <w:rsid w:val="00B12DCB"/>
    <w:rsid w:val="00B244DA"/>
    <w:rsid w:val="00B244E5"/>
    <w:rsid w:val="00B32439"/>
    <w:rsid w:val="00B91660"/>
    <w:rsid w:val="00BA2520"/>
    <w:rsid w:val="00BB6322"/>
    <w:rsid w:val="00BF2DA9"/>
    <w:rsid w:val="00C16A8D"/>
    <w:rsid w:val="00C3153B"/>
    <w:rsid w:val="00C45137"/>
    <w:rsid w:val="00C57445"/>
    <w:rsid w:val="00CE41C7"/>
    <w:rsid w:val="00D4358A"/>
    <w:rsid w:val="00D53CDA"/>
    <w:rsid w:val="00D56F40"/>
    <w:rsid w:val="00D915CB"/>
    <w:rsid w:val="00D95077"/>
    <w:rsid w:val="00D96A16"/>
    <w:rsid w:val="00D9742A"/>
    <w:rsid w:val="00D9796E"/>
    <w:rsid w:val="00DB664C"/>
    <w:rsid w:val="00DE6B57"/>
    <w:rsid w:val="00DF10AD"/>
    <w:rsid w:val="00E07F24"/>
    <w:rsid w:val="00E10362"/>
    <w:rsid w:val="00E804A0"/>
    <w:rsid w:val="00EA7354"/>
    <w:rsid w:val="00EB3C99"/>
    <w:rsid w:val="00ED029E"/>
    <w:rsid w:val="00EE24E3"/>
    <w:rsid w:val="00EF0677"/>
    <w:rsid w:val="00EF0C14"/>
    <w:rsid w:val="00F20748"/>
    <w:rsid w:val="00F3539D"/>
    <w:rsid w:val="00F449CD"/>
    <w:rsid w:val="00F46750"/>
    <w:rsid w:val="00F504B7"/>
    <w:rsid w:val="00F65AD8"/>
    <w:rsid w:val="00F706A4"/>
    <w:rsid w:val="00F87899"/>
    <w:rsid w:val="00FC3172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C910AA"/>
  <w15:chartTrackingRefBased/>
  <w15:docId w15:val="{1EF39B9D-F98E-40AA-AA83-AAF3AD3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103"/>
  </w:style>
  <w:style w:type="paragraph" w:styleId="Footer">
    <w:name w:val="footer"/>
    <w:basedOn w:val="Normal"/>
    <w:link w:val="FooterChar"/>
    <w:uiPriority w:val="99"/>
    <w:unhideWhenUsed/>
    <w:rsid w:val="0089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103"/>
  </w:style>
  <w:style w:type="paragraph" w:styleId="FootnoteText">
    <w:name w:val="footnote text"/>
    <w:basedOn w:val="Normal"/>
    <w:link w:val="FootnoteTextChar"/>
    <w:uiPriority w:val="99"/>
    <w:semiHidden/>
    <w:unhideWhenUsed/>
    <w:rsid w:val="000727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7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27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7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7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8E34-23B9-4C99-882D-CC77FDD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 reza nejad</dc:creator>
  <cp:keywords/>
  <dc:description/>
  <cp:lastModifiedBy>الهام عباسی زاده</cp:lastModifiedBy>
  <cp:revision>23</cp:revision>
  <cp:lastPrinted>2018-08-20T10:04:00Z</cp:lastPrinted>
  <dcterms:created xsi:type="dcterms:W3CDTF">2018-07-30T06:14:00Z</dcterms:created>
  <dcterms:modified xsi:type="dcterms:W3CDTF">2018-09-26T09:36:00Z</dcterms:modified>
</cp:coreProperties>
</file>